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EC7F" w14:textId="14FB6AE0" w:rsidR="004A384C" w:rsidRPr="00296D8D" w:rsidRDefault="004A384C" w:rsidP="00945822">
      <w:pPr>
        <w:pStyle w:val="Footer"/>
        <w:ind w:left="6210"/>
        <w:jc w:val="right"/>
        <w:rPr>
          <w:rFonts w:asciiTheme="minorBidi" w:hAnsiTheme="minorBidi" w:cstheme="minorBidi"/>
          <w:color w:val="595959" w:themeColor="text1" w:themeTint="A6"/>
          <w:sz w:val="20"/>
          <w:szCs w:val="20"/>
        </w:rPr>
      </w:pPr>
      <w:r w:rsidRPr="00296D8D">
        <w:rPr>
          <w:rFonts w:asciiTheme="minorBidi" w:hAnsiTheme="minorBidi" w:cstheme="minorBidi"/>
          <w:b/>
          <w:bCs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A5930BC" wp14:editId="6AFEBF46">
            <wp:simplePos x="0" y="0"/>
            <wp:positionH relativeFrom="margin">
              <wp:posOffset>-381000</wp:posOffset>
            </wp:positionH>
            <wp:positionV relativeFrom="paragraph">
              <wp:posOffset>276225</wp:posOffset>
            </wp:positionV>
            <wp:extent cx="1228725" cy="1114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6C60">
        <w:rPr>
          <w:rFonts w:asciiTheme="minorBidi" w:hAnsiTheme="minorBidi" w:cstheme="minorBidi"/>
          <w:sz w:val="20"/>
          <w:szCs w:val="20"/>
        </w:rPr>
        <w:t>1</w:t>
      </w:r>
      <w:r w:rsidRPr="00296D8D">
        <w:rPr>
          <w:rFonts w:asciiTheme="minorBidi" w:hAnsiTheme="minorBidi" w:cstheme="minorBidi"/>
          <w:sz w:val="20"/>
          <w:szCs w:val="20"/>
        </w:rPr>
        <w:tab/>
      </w:r>
      <w:r w:rsidRPr="00296D8D">
        <w:rPr>
          <w:rFonts w:asciiTheme="minorBidi" w:hAnsiTheme="minorBidi" w:cstheme="minorBidi"/>
          <w:sz w:val="20"/>
          <w:szCs w:val="20"/>
        </w:rPr>
        <w:tab/>
      </w:r>
      <w:r w:rsidRPr="00296D8D">
        <w:rPr>
          <w:rFonts w:asciiTheme="minorBidi" w:hAnsiTheme="minorBidi" w:cstheme="minorBidi"/>
          <w:sz w:val="20"/>
          <w:szCs w:val="20"/>
        </w:rPr>
        <w:tab/>
      </w:r>
      <w:r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>Chipperfield Parish Council,</w:t>
      </w:r>
    </w:p>
    <w:p w14:paraId="034DC2D9" w14:textId="77777777" w:rsidR="004A384C" w:rsidRPr="00296D8D" w:rsidRDefault="004A384C" w:rsidP="00945822">
      <w:pPr>
        <w:tabs>
          <w:tab w:val="center" w:pos="4513"/>
          <w:tab w:val="right" w:pos="9026"/>
        </w:tabs>
        <w:spacing w:after="0" w:line="240" w:lineRule="auto"/>
        <w:ind w:left="6210"/>
        <w:jc w:val="right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The Village Hall</w:t>
      </w:r>
    </w:p>
    <w:p w14:paraId="5938A8DE" w14:textId="77777777" w:rsidR="004A384C" w:rsidRPr="00296D8D" w:rsidRDefault="004A384C" w:rsidP="00945822">
      <w:pPr>
        <w:tabs>
          <w:tab w:val="center" w:pos="4513"/>
          <w:tab w:val="right" w:pos="9026"/>
        </w:tabs>
        <w:spacing w:after="0" w:line="240" w:lineRule="auto"/>
        <w:ind w:left="6210"/>
        <w:jc w:val="right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The Common, Chipperfield</w:t>
      </w:r>
    </w:p>
    <w:p w14:paraId="6DB322AA" w14:textId="77777777" w:rsidR="004A384C" w:rsidRPr="00296D8D" w:rsidRDefault="004A384C" w:rsidP="00945822">
      <w:pPr>
        <w:tabs>
          <w:tab w:val="center" w:pos="4513"/>
          <w:tab w:val="right" w:pos="9026"/>
        </w:tabs>
        <w:spacing w:after="0" w:line="240" w:lineRule="auto"/>
        <w:ind w:left="6210"/>
        <w:jc w:val="right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proofErr w:type="spellStart"/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Herts.</w:t>
      </w:r>
      <w:proofErr w:type="spellEnd"/>
    </w:p>
    <w:p w14:paraId="0C45D8AF" w14:textId="77777777" w:rsidR="004A384C" w:rsidRPr="00296D8D" w:rsidRDefault="004A384C" w:rsidP="00945822">
      <w:pPr>
        <w:tabs>
          <w:tab w:val="center" w:pos="4513"/>
          <w:tab w:val="right" w:pos="9026"/>
        </w:tabs>
        <w:spacing w:after="0" w:line="240" w:lineRule="auto"/>
        <w:ind w:left="6210"/>
        <w:jc w:val="right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WD4 9BS</w:t>
      </w:r>
    </w:p>
    <w:p w14:paraId="6E966E0A" w14:textId="77777777" w:rsidR="004A384C" w:rsidRPr="00296D8D" w:rsidRDefault="004A384C" w:rsidP="00945822">
      <w:pPr>
        <w:tabs>
          <w:tab w:val="center" w:pos="4513"/>
          <w:tab w:val="right" w:pos="9026"/>
        </w:tabs>
        <w:spacing w:after="0" w:line="240" w:lineRule="auto"/>
        <w:ind w:left="6210"/>
        <w:jc w:val="right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fr-FR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fr-FR" w:bidi="en-US"/>
        </w:rPr>
        <w:t>Tel: 01923 263 901</w:t>
      </w:r>
    </w:p>
    <w:p w14:paraId="1C0865E1" w14:textId="571E2D50" w:rsidR="004A384C" w:rsidRPr="00296D8D" w:rsidRDefault="004A384C" w:rsidP="00945822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fr-FR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fr-FR" w:bidi="en-US"/>
        </w:rPr>
        <w:tab/>
      </w:r>
      <w:r w:rsidR="0094582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fr-FR" w:bidi="en-US"/>
        </w:rPr>
        <w:tab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fr-FR" w:bidi="en-US"/>
        </w:rPr>
        <w:t xml:space="preserve">email: </w:t>
      </w:r>
      <w:hyperlink r:id="rId9" w:history="1">
        <w:r w:rsidRPr="00296D8D">
          <w:rPr>
            <w:rFonts w:asciiTheme="minorBidi" w:eastAsia="Times New Roman" w:hAnsiTheme="minorBidi"/>
            <w:color w:val="595959" w:themeColor="text1" w:themeTint="A6"/>
            <w:sz w:val="20"/>
            <w:szCs w:val="20"/>
            <w:u w:val="single"/>
            <w:lang w:val="fr-FR" w:bidi="en-US"/>
          </w:rPr>
          <w:t>parishclerk@chipperfield.org</w:t>
        </w:r>
      </w:hyperlink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fr-FR" w:bidi="en-US"/>
        </w:rPr>
        <w:t xml:space="preserve">.uk </w:t>
      </w:r>
    </w:p>
    <w:p w14:paraId="0939201D" w14:textId="77777777" w:rsidR="004A384C" w:rsidRPr="00296D8D" w:rsidRDefault="004A384C" w:rsidP="00945822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website: www.chipperfieldparishcouncil.gov.uk  </w:t>
      </w:r>
    </w:p>
    <w:p w14:paraId="0BBA9AB1" w14:textId="6F91B4ED" w:rsidR="004A384C" w:rsidRPr="00296D8D" w:rsidRDefault="004A384C" w:rsidP="00945822">
      <w:pPr>
        <w:tabs>
          <w:tab w:val="left" w:pos="4290"/>
        </w:tabs>
        <w:jc w:val="right"/>
        <w:rPr>
          <w:rFonts w:asciiTheme="minorBidi" w:hAnsiTheme="minorBidi"/>
          <w:b/>
          <w:bCs/>
          <w:sz w:val="20"/>
          <w:szCs w:val="20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ab/>
      </w:r>
    </w:p>
    <w:p w14:paraId="4F6D87DA" w14:textId="3BBD39B8" w:rsidR="004A384C" w:rsidRPr="00296D8D" w:rsidRDefault="004A384C" w:rsidP="00945822">
      <w:pPr>
        <w:jc w:val="center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eastAsia="x-none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eastAsia="x-none"/>
        </w:rPr>
        <w:t>PLANNING COMMITTEE AGENDA</w:t>
      </w:r>
    </w:p>
    <w:p w14:paraId="6EB03525" w14:textId="2ABD5ED9" w:rsidR="004A384C" w:rsidRPr="00296D8D" w:rsidRDefault="004A384C" w:rsidP="0009633C">
      <w:pPr>
        <w:spacing w:after="200" w:line="252" w:lineRule="auto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To: Councillors   Geoff Bryant </w:t>
      </w:r>
      <w:r w:rsidRPr="00296D8D">
        <w:rPr>
          <w:rFonts w:asciiTheme="minorBidi" w:eastAsia="Times New Roman" w:hAnsiTheme="minorBidi"/>
          <w:b/>
          <w:color w:val="595959" w:themeColor="text1" w:themeTint="A6"/>
          <w:sz w:val="20"/>
          <w:szCs w:val="20"/>
          <w:lang w:val="en-US" w:bidi="en-US"/>
        </w:rPr>
        <w:t>Chairman</w: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, Eamonn Flynn </w:t>
      </w:r>
      <w:r w:rsidRPr="00296D8D">
        <w:rPr>
          <w:rFonts w:asciiTheme="minorBidi" w:eastAsia="Times New Roman" w:hAnsiTheme="minorBidi"/>
          <w:b/>
          <w:color w:val="595959" w:themeColor="text1" w:themeTint="A6"/>
          <w:sz w:val="20"/>
          <w:szCs w:val="20"/>
          <w:lang w:val="en-US" w:bidi="en-US"/>
        </w:rPr>
        <w:t>Deputy Chairman,</w: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Kevan Cassidy, </w:t>
      </w:r>
      <w:r w:rsidR="000E397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T</w: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ony McGuinness,</w:t>
      </w:r>
      <w:r w:rsidR="00B12E1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</w: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Luke </w:t>
      </w:r>
      <w:r w:rsidR="00B12E1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Hinton,</w:t>
      </w:r>
      <w:r w:rsidR="004638D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and Anthony Sutcliffe.</w: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ab/>
      </w:r>
    </w:p>
    <w:p w14:paraId="58AA428B" w14:textId="5BC896FD" w:rsidR="004A384C" w:rsidRPr="00296D8D" w:rsidRDefault="004A384C" w:rsidP="0009633C">
      <w:pPr>
        <w:pStyle w:val="NoSpacing"/>
        <w:jc w:val="both"/>
        <w:rPr>
          <w:rFonts w:asciiTheme="minorBidi" w:hAnsiTheme="minorBidi" w:cstheme="minorBidi"/>
          <w:color w:val="595959" w:themeColor="text1" w:themeTint="A6"/>
          <w:sz w:val="20"/>
          <w:szCs w:val="20"/>
        </w:rPr>
      </w:pPr>
      <w:r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 xml:space="preserve">Notice is hereby given that the meeting of the Planning Committee of Chipperfield Parish Council to which you are summoned to transact the business set out below will be held </w:t>
      </w:r>
      <w:r w:rsidR="0007358A"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 xml:space="preserve">on </w:t>
      </w:r>
      <w:r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>T</w:t>
      </w:r>
      <w:r w:rsidR="009250AB"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>ues</w:t>
      </w:r>
      <w:r w:rsidR="00E63452"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>day</w:t>
      </w:r>
      <w:r w:rsidR="00105DA4"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 xml:space="preserve"> 5</w:t>
      </w:r>
      <w:r w:rsidR="00105DA4" w:rsidRPr="00296D8D">
        <w:rPr>
          <w:rFonts w:asciiTheme="minorBidi" w:hAnsiTheme="minorBidi" w:cstheme="minorBidi"/>
          <w:color w:val="595959" w:themeColor="text1" w:themeTint="A6"/>
          <w:sz w:val="20"/>
          <w:szCs w:val="20"/>
          <w:vertAlign w:val="superscript"/>
        </w:rPr>
        <w:t>th</w:t>
      </w:r>
      <w:r w:rsidR="00105DA4"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 xml:space="preserve"> April </w:t>
      </w:r>
      <w:r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>202</w:t>
      </w:r>
      <w:r w:rsidR="004F78E4"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>2</w:t>
      </w:r>
      <w:r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 xml:space="preserve"> at 7.15 pm</w:t>
      </w:r>
      <w:r w:rsidR="002D6574" w:rsidRPr="00296D8D">
        <w:rPr>
          <w:rFonts w:asciiTheme="minorBidi" w:hAnsiTheme="minorBidi" w:cstheme="minorBidi"/>
          <w:color w:val="595959" w:themeColor="text1" w:themeTint="A6"/>
          <w:sz w:val="20"/>
          <w:szCs w:val="20"/>
        </w:rPr>
        <w:t xml:space="preserve"> Blackwells The Common WD4 9BS.</w:t>
      </w:r>
    </w:p>
    <w:p w14:paraId="37D7ACF1" w14:textId="1A2B1FE3" w:rsidR="004A384C" w:rsidRPr="00296D8D" w:rsidRDefault="004A384C" w:rsidP="0009633C">
      <w:pPr>
        <w:spacing w:after="200" w:line="252" w:lineRule="auto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</w:p>
    <w:p w14:paraId="17EE0D34" w14:textId="77777777" w:rsidR="004A384C" w:rsidRPr="00296D8D" w:rsidRDefault="004A384C" w:rsidP="0009633C">
      <w:pPr>
        <w:spacing w:after="0" w:line="240" w:lineRule="auto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466FD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466FD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466FD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9B705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9B705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9B705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B544B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B544B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B544B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B7D3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B7D3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B7D3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6782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6782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6782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646D5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646D5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646D5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2901B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2901B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2901B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502ED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502ED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502ED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C0529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C0529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C0529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CF64B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CF64B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CF64B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D8145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D8145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D8145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F526D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F526D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F526D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8457B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8457B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8457B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6B457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6B457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6B457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9F444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9F444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9F444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ED528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ED528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ED528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D29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D29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D29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DF72E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DF72E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DF72E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6C74E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6C74E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6C74E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5F75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5F75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5F75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506BE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506BE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506BE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7B29E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7B29E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7B29E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216F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216F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216F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7052D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7052D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7052D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FA730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FA730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FA730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060FF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060FF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060FF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844D6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844D6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844D6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B4573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B4573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B4573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75449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75449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75449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A77A8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A77A8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A77A8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560B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560B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560B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8D7E9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8D7E9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8D7E9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406F5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406F5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406F5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541DD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541DD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541DD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DE775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DE775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DE775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0005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0005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0005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F552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F552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F552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8048D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8048D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8048D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BB733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BB733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BB733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CD5A8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CD5A8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CD5A8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C46E9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C46E9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C46E9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1B3AF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1B3AF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1B3AF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0955D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0955D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0955D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E9110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E9110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E9110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E7121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E7121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E7121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CD7C8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CD7C8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CD7C8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421EF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421EF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421EF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45DB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45DB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45DB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6A7E9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6A7E9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6A7E9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AF21D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AF21D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AF21D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A5290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A5290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A5290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727C9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727C9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727C9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C729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C729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C729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FA37B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FA37B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FA37B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9267D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9267D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9267D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6C381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6C381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6C381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FE4B3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FE4B3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FE4B3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820B6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820B6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820B6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9C627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9C627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9C627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A86D7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A86D7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A86D7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861B2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861B2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861B2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540AC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540AC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540AC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7B063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7B063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7B063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A57B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A57B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A57B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B32AC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B32AC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B32AC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C318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C318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C318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5E2AE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5E2AE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5E2AE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0C7C41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0C7C41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0C7C41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AE33D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AE33D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AE33D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7C19E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7C19E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7C19E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945B3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945B3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945B3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F61E7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F61E7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F61E7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CB381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CB381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CB381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224E1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224E1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224E1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8E18EF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8E18EF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8E18EF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FD312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FD312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FD312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960A0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960A0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960A0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1F22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1F22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1F22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283FC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283FC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283FC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B72A4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B72A4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B72A4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0258B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0258B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0258B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08486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08486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08486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FB66E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FB66E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FB66E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A17B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A17B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A17B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F62D7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F62D7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F62D7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D114F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D114F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D114F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91BD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91BD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91BD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BB149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BB149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BB149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930C3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930C3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930C3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95334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95334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95334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2147F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2147F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2147F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32766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32766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32766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0F4DB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0F4DB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0F4DB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E5724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E5724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E5724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50182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50182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50182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D15C6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D15C6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D15C6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DF571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DF571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INCLUDEPICTURE  "cid:image001.jpg@01D42970.60E31DC0" \* MERGEFORMATINET </w:instrText>
      </w:r>
      <w:r w:rsidR="00DF571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D90413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begin"/>
      </w:r>
      <w:r w:rsidR="00D90413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</w:instrText>
      </w:r>
      <w:r w:rsidR="00D90413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>INCLUDEPICTURE  "cid:image001.jpg@01</w:instrText>
      </w:r>
      <w:r w:rsidR="00D90413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>D42970.60E31DC0" \* MERGEFORMATINET</w:instrText>
      </w:r>
      <w:r w:rsidR="00D90413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instrText xml:space="preserve"> </w:instrText>
      </w:r>
      <w:r w:rsidR="00D90413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separate"/>
      </w:r>
      <w:r w:rsidR="00BB6C60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pict w14:anchorId="6FE34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8pt;height:24pt">
            <v:imagedata r:id="rId10" r:href="rId11"/>
          </v:shape>
        </w:pict>
      </w:r>
      <w:r w:rsidR="00D90413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DF571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D15C6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50182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E5724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0F4DB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2766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2147F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95334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930C3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BB149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91BD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D114F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F62D7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A17B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FB66E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08486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0258B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B72A4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283FC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1F22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960A0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FD312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8E18EF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224E1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CB381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F61E7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945B3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7C19E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AE33D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0C7C41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5E2AE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C318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B32AC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A57B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7B063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540AC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861B2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A86D7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9C627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820B6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FE4B3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6C381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9267D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FA37B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C729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727C9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A5290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AF21D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6A7E9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45DB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421EF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CD7C8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E7121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E9110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0955D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1B3AF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C46E9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CD5A8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BB733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8048D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F5525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0005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DE775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541DD8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406F5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8D7E9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560B5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A77A8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75449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B4573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844D6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060FF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FA730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7052D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216F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7B29E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506BE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5F75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6C74E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DF72EA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D294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ED528E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9F444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6B457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8457B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F526D9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D81457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CF64B0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C0529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502ED2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2901B6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646D5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6782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3B7D3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B544B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9B705D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="00466FD3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fldChar w:fldCharType="end"/>
      </w:r>
    </w:p>
    <w:p w14:paraId="5A8E0F18" w14:textId="1841C8E4" w:rsidR="000B5881" w:rsidRPr="00296D8D" w:rsidRDefault="000E3979" w:rsidP="000B5881">
      <w:pPr>
        <w:spacing w:after="0" w:line="240" w:lineRule="auto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Mrs.</w:t>
      </w:r>
      <w:r w:rsidR="004A384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Usha Kilic</w:t>
      </w:r>
      <w:r w:rsidR="00FD38A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h Proper Officer</w:t>
      </w:r>
    </w:p>
    <w:p w14:paraId="17691BFA" w14:textId="5DF6AD5B" w:rsidR="005777F8" w:rsidRPr="00296D8D" w:rsidRDefault="00105DA4" w:rsidP="000B5881">
      <w:pPr>
        <w:spacing w:after="0" w:line="240" w:lineRule="auto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31</w: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vertAlign w:val="superscript"/>
          <w:lang w:val="en-US" w:bidi="en-US"/>
        </w:rPr>
        <w:t>st</w: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March</w:t>
      </w:r>
      <w:r w:rsidR="0089119B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</w:t>
      </w:r>
      <w:r w:rsidR="004F78E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</w:t>
      </w:r>
      <w:r w:rsidR="00D238A1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20</w:t>
      </w:r>
      <w:r w:rsidR="004F78E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22</w:t>
      </w:r>
      <w:r w:rsidR="004A384C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  </w:t>
      </w:r>
    </w:p>
    <w:p w14:paraId="1223197A" w14:textId="77777777" w:rsidR="005777F8" w:rsidRPr="00296D8D" w:rsidRDefault="005777F8" w:rsidP="005777F8">
      <w:pPr>
        <w:spacing w:after="0" w:line="240" w:lineRule="auto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</w:p>
    <w:p w14:paraId="67952B8B" w14:textId="5A5DC18F" w:rsidR="005777F8" w:rsidRPr="00296D8D" w:rsidRDefault="008D2467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2</w:t>
      </w:r>
      <w:r w:rsidR="00B522AE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9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>CHAIRMAN’S ANNOUNCEMENTS</w:t>
      </w:r>
    </w:p>
    <w:p w14:paraId="60B4659C" w14:textId="698EFDC8" w:rsidR="005777F8" w:rsidRPr="00296D8D" w:rsidRDefault="005777F8" w:rsidP="005777F8">
      <w:pPr>
        <w:spacing w:after="0" w:line="240" w:lineRule="auto"/>
        <w:ind w:left="720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The chairman will announce details of the arrangements </w:t>
      </w:r>
      <w:r w:rsidR="004F78E4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`</w: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in case of fire or other events that might require the meeting room or building to be evacuated.</w:t>
      </w:r>
    </w:p>
    <w:p w14:paraId="03AB0404" w14:textId="77777777" w:rsidR="005777F8" w:rsidRPr="00296D8D" w:rsidRDefault="005777F8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</w:p>
    <w:p w14:paraId="06805538" w14:textId="3BCE96AE" w:rsidR="0093442B" w:rsidRPr="00296D8D" w:rsidRDefault="008D2467" w:rsidP="005777F8">
      <w:pPr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441842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0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>APOLOGIES FOR ABSENCE</w:t>
      </w:r>
    </w:p>
    <w:p w14:paraId="3CDCBBF0" w14:textId="60C27AFD" w:rsidR="0093442B" w:rsidRPr="00296D8D" w:rsidRDefault="0093442B" w:rsidP="005777F8">
      <w:pPr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>To accept and approve apologies for absence.</w:t>
      </w:r>
    </w:p>
    <w:p w14:paraId="08956FFB" w14:textId="2058E5AB" w:rsidR="005777F8" w:rsidRPr="00296D8D" w:rsidRDefault="008D2467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441842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>DECLARATIONS OF INTEREST</w:t>
      </w:r>
    </w:p>
    <w:p w14:paraId="67F59F76" w14:textId="77777777" w:rsidR="005777F8" w:rsidRPr="00296D8D" w:rsidRDefault="005777F8" w:rsidP="005777F8">
      <w:pPr>
        <w:spacing w:after="0" w:line="240" w:lineRule="auto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ab/>
        <w:t xml:space="preserve">To receive any pecuniary interests relating to items on the agenda. </w:t>
      </w:r>
    </w:p>
    <w:p w14:paraId="54F3634F" w14:textId="3C8F8FC6" w:rsidR="005777F8" w:rsidRPr="00296D8D" w:rsidRDefault="005777F8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A member, when declaring their registrable pecuniary</w:t>
      </w:r>
      <w:r w:rsidR="0061348F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</w:t>
      </w:r>
      <w:r w:rsidR="00131A9F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or</w:t>
      </w:r>
      <w:r w:rsidR="0061348F"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significant</w:t>
      </w: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 xml:space="preserve"> interest in a matter must</w:t>
      </w:r>
    </w:p>
    <w:p w14:paraId="1835A7B1" w14:textId="4D659B1E" w:rsidR="005777F8" w:rsidRPr="00296D8D" w:rsidRDefault="005777F8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  <w:t>leave the meeting but may remain in the public room when the matter is being discussed.</w:t>
      </w:r>
    </w:p>
    <w:p w14:paraId="4DFCA0B2" w14:textId="77777777" w:rsidR="00B541A6" w:rsidRPr="00296D8D" w:rsidRDefault="00B541A6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</w:p>
    <w:p w14:paraId="0328CE03" w14:textId="18CA844B" w:rsidR="005777F8" w:rsidRPr="00296D8D" w:rsidRDefault="008D2467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441842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2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 xml:space="preserve">MINUTES To approve the minutes of the meeting held </w:t>
      </w:r>
      <w:r w:rsidR="00771D35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15</w:t>
      </w:r>
      <w:r w:rsidR="00771D35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vertAlign w:val="superscript"/>
          <w:lang w:val="en-US" w:bidi="en-US"/>
        </w:rPr>
        <w:t>th</w:t>
      </w:r>
      <w:r w:rsidR="00771D35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 March</w:t>
      </w:r>
      <w:r w:rsidR="00D87FDE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 202</w:t>
      </w:r>
      <w:r w:rsidR="00441842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2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.</w:t>
      </w:r>
    </w:p>
    <w:p w14:paraId="4F73F1B3" w14:textId="77777777" w:rsidR="005777F8" w:rsidRPr="00296D8D" w:rsidRDefault="005777F8" w:rsidP="005777F8">
      <w:pPr>
        <w:spacing w:after="0" w:line="240" w:lineRule="auto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</w:p>
    <w:p w14:paraId="2E0C4B1B" w14:textId="32CEAA09" w:rsidR="005777F8" w:rsidRPr="00296D8D" w:rsidRDefault="008D2467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B522AE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 xml:space="preserve">CHAIRMANS REPORT &amp; CORRESPONDENCE RECEIVED </w:t>
      </w:r>
    </w:p>
    <w:p w14:paraId="44536B8B" w14:textId="07C724DD" w:rsidR="009D1963" w:rsidRPr="00296D8D" w:rsidRDefault="009D1963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 xml:space="preserve"> </w:t>
      </w:r>
    </w:p>
    <w:p w14:paraId="189AD802" w14:textId="77777777" w:rsidR="005777F8" w:rsidRPr="00296D8D" w:rsidRDefault="005777F8" w:rsidP="005777F8">
      <w:pPr>
        <w:pStyle w:val="ListParagraph"/>
        <w:spacing w:after="0" w:line="240" w:lineRule="auto"/>
        <w:ind w:left="1080"/>
        <w:jc w:val="both"/>
        <w:rPr>
          <w:rFonts w:asciiTheme="minorBidi" w:hAnsiTheme="minorBidi" w:cstheme="minorBidi"/>
          <w:color w:val="595959" w:themeColor="text1" w:themeTint="A6"/>
          <w:sz w:val="20"/>
          <w:szCs w:val="20"/>
        </w:rPr>
      </w:pPr>
    </w:p>
    <w:p w14:paraId="075D8C10" w14:textId="5976FA7F" w:rsidR="005777F8" w:rsidRPr="00296D8D" w:rsidRDefault="008D2467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B522AE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4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>PLANNING APPLICATIONS    To discuss and comment on the following.</w:t>
      </w:r>
    </w:p>
    <w:p w14:paraId="2AD2F24B" w14:textId="4F980295" w:rsidR="005777F8" w:rsidRPr="00296D8D" w:rsidRDefault="005777F8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             Planning Applications</w:t>
      </w:r>
      <w:r w:rsidR="0086300A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. </w:t>
      </w:r>
    </w:p>
    <w:p w14:paraId="3D1B4B73" w14:textId="77777777" w:rsidR="00771D35" w:rsidRPr="00296D8D" w:rsidRDefault="00771D35" w:rsidP="00771D35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Reference: 22/00608/FUL</w:t>
      </w:r>
    </w:p>
    <w:p w14:paraId="160D1533" w14:textId="77777777" w:rsidR="00BB6C60" w:rsidRDefault="00771D35" w:rsidP="00771D35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 xml:space="preserve">Proposal: Removal of existing garage and canopy and construction of single storey rear </w:t>
      </w:r>
    </w:p>
    <w:p w14:paraId="5B2A5DD5" w14:textId="01041E5A" w:rsidR="00771D35" w:rsidRPr="00296D8D" w:rsidRDefault="00771D35" w:rsidP="00771D35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extension with internal and external alterations.</w:t>
      </w:r>
    </w:p>
    <w:p w14:paraId="035E932B" w14:textId="77777777" w:rsidR="00771D35" w:rsidRPr="00296D8D" w:rsidRDefault="00771D35" w:rsidP="00771D35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Address: Little India 1 The Street Chipperfield Kings Langley Hertfordshire WD4 9BH</w:t>
      </w:r>
    </w:p>
    <w:p w14:paraId="5E40837B" w14:textId="77777777" w:rsidR="00771D35" w:rsidRPr="00296D8D" w:rsidRDefault="00771D35" w:rsidP="00771D35">
      <w:pPr>
        <w:pStyle w:val="PlainText"/>
        <w:rPr>
          <w:rFonts w:asciiTheme="minorBidi" w:hAnsiTheme="minorBidi"/>
          <w:sz w:val="20"/>
          <w:szCs w:val="20"/>
        </w:rPr>
      </w:pPr>
    </w:p>
    <w:p w14:paraId="337F6EBF" w14:textId="77777777" w:rsidR="0044330A" w:rsidRPr="00296D8D" w:rsidRDefault="0044330A" w:rsidP="0044330A">
      <w:pPr>
        <w:pStyle w:val="PlainText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ab/>
        <w:t>Reference: 22/00836/ROC</w:t>
      </w:r>
    </w:p>
    <w:p w14:paraId="0216565A" w14:textId="2556125F" w:rsidR="0044330A" w:rsidRPr="00296D8D" w:rsidRDefault="0044330A" w:rsidP="0044330A">
      <w:pPr>
        <w:pStyle w:val="PlainText"/>
        <w:ind w:left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Proposal: Variation of Condition 3 (occupancy) attached to planning permission 4/01454/88 - Detached dwelling (outline)</w:t>
      </w:r>
    </w:p>
    <w:p w14:paraId="2DFB6375" w14:textId="720B7ABC" w:rsidR="0044330A" w:rsidRPr="00296D8D" w:rsidRDefault="0044330A" w:rsidP="0044330A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Address: Coltsfoot Stoney Lane Chipperfield Kings Langley Hertfordshire WD4 9LS</w:t>
      </w:r>
    </w:p>
    <w:p w14:paraId="3D706F4A" w14:textId="1D6A406D" w:rsidR="0044330A" w:rsidRPr="00296D8D" w:rsidRDefault="0044330A" w:rsidP="0044330A">
      <w:pPr>
        <w:pStyle w:val="PlainText"/>
        <w:ind w:firstLine="720"/>
        <w:rPr>
          <w:rFonts w:asciiTheme="minorBidi" w:hAnsiTheme="minorBidi"/>
          <w:sz w:val="20"/>
          <w:szCs w:val="20"/>
        </w:rPr>
      </w:pPr>
    </w:p>
    <w:p w14:paraId="10C80F30" w14:textId="77777777" w:rsidR="0044330A" w:rsidRPr="00296D8D" w:rsidRDefault="0044330A" w:rsidP="0044330A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Reference: 22/00834/FHA</w:t>
      </w:r>
    </w:p>
    <w:p w14:paraId="65FB53F1" w14:textId="77777777" w:rsidR="0044330A" w:rsidRPr="00296D8D" w:rsidRDefault="0044330A" w:rsidP="0044330A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Proposal: Swimming pool and associated outbuilding</w:t>
      </w:r>
    </w:p>
    <w:p w14:paraId="2F328010" w14:textId="77777777" w:rsidR="00C37ED3" w:rsidRPr="00296D8D" w:rsidRDefault="0044330A" w:rsidP="0044330A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Address: Little Braziers Tower Hill Chipperfield Kings Langley Hertfordshire WD4 9LR</w:t>
      </w:r>
      <w:r w:rsidR="000B5881" w:rsidRPr="00296D8D">
        <w:rPr>
          <w:rFonts w:asciiTheme="minorBidi" w:hAnsiTheme="minorBidi"/>
          <w:sz w:val="20"/>
          <w:szCs w:val="20"/>
        </w:rPr>
        <w:tab/>
      </w:r>
    </w:p>
    <w:p w14:paraId="0AF6926B" w14:textId="77777777" w:rsidR="00C37ED3" w:rsidRPr="00296D8D" w:rsidRDefault="00C37ED3" w:rsidP="0044330A">
      <w:pPr>
        <w:pStyle w:val="PlainText"/>
        <w:ind w:firstLine="720"/>
        <w:rPr>
          <w:rFonts w:asciiTheme="minorBidi" w:hAnsiTheme="minorBidi"/>
          <w:sz w:val="20"/>
          <w:szCs w:val="20"/>
        </w:rPr>
      </w:pPr>
    </w:p>
    <w:p w14:paraId="034DC143" w14:textId="77777777" w:rsidR="00C37ED3" w:rsidRPr="00296D8D" w:rsidRDefault="00641A7D" w:rsidP="00C37ED3">
      <w:pPr>
        <w:pStyle w:val="PlainText"/>
        <w:ind w:left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 xml:space="preserve"> </w:t>
      </w:r>
      <w:r w:rsidR="00C37ED3" w:rsidRPr="00296D8D">
        <w:rPr>
          <w:rFonts w:asciiTheme="minorBidi" w:hAnsiTheme="minorBidi"/>
          <w:sz w:val="20"/>
          <w:szCs w:val="20"/>
        </w:rPr>
        <w:t>Reference: 22/00919/FUL</w:t>
      </w:r>
    </w:p>
    <w:p w14:paraId="7A74E24F" w14:textId="77777777" w:rsidR="001E2715" w:rsidRDefault="00C37ED3" w:rsidP="00C37ED3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 xml:space="preserve">Proposal: Demolition of existing outbuilding and construction of new dwelling, with new </w:t>
      </w:r>
    </w:p>
    <w:p w14:paraId="58FBDC9D" w14:textId="007743E9" w:rsidR="00C37ED3" w:rsidRPr="00296D8D" w:rsidRDefault="00C37ED3" w:rsidP="00C37ED3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access and associated works</w:t>
      </w:r>
    </w:p>
    <w:p w14:paraId="32B81E46" w14:textId="77777777" w:rsidR="001E2715" w:rsidRDefault="00C37ED3" w:rsidP="00C37ED3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 xml:space="preserve">Address: Land Adjacent To Finch Cottage Tower Hill Chipperfield Kings Langley Hertfordshire </w:t>
      </w:r>
    </w:p>
    <w:p w14:paraId="46167757" w14:textId="711AF865" w:rsidR="00641A7D" w:rsidRPr="00296D8D" w:rsidRDefault="00C37ED3" w:rsidP="00C37ED3">
      <w:pPr>
        <w:pStyle w:val="PlainText"/>
        <w:ind w:firstLine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WD4 9LN</w:t>
      </w:r>
    </w:p>
    <w:p w14:paraId="66ED1EF8" w14:textId="77777777" w:rsidR="00641A7D" w:rsidRPr="00296D8D" w:rsidRDefault="00641A7D" w:rsidP="00641A7D">
      <w:pPr>
        <w:pStyle w:val="PlainText"/>
        <w:rPr>
          <w:rFonts w:asciiTheme="minorBidi" w:hAnsiTheme="minorBidi"/>
          <w:sz w:val="20"/>
          <w:szCs w:val="20"/>
        </w:rPr>
      </w:pPr>
    </w:p>
    <w:p w14:paraId="411DFCD7" w14:textId="4E6DF55E" w:rsidR="005777F8" w:rsidRPr="00296D8D" w:rsidRDefault="008D2467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B522AE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5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>DECISIONS MADE BY THE PLANNING AUTHORITY</w:t>
      </w:r>
    </w:p>
    <w:p w14:paraId="36799DCC" w14:textId="27D5AC70" w:rsidR="005777F8" w:rsidRPr="00296D8D" w:rsidRDefault="005777F8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PRIOR TO THE MEETING</w:t>
      </w:r>
    </w:p>
    <w:p w14:paraId="03C06D5A" w14:textId="77777777" w:rsidR="00C5238F" w:rsidRPr="00296D8D" w:rsidRDefault="00C5238F" w:rsidP="00C5238F">
      <w:pPr>
        <w:pStyle w:val="PlainText"/>
        <w:ind w:left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 xml:space="preserve">Reference: 21/04538/DRC </w:t>
      </w:r>
    </w:p>
    <w:p w14:paraId="082FD025" w14:textId="77777777" w:rsidR="00C5238F" w:rsidRPr="00296D8D" w:rsidRDefault="00C5238F" w:rsidP="00C5238F">
      <w:pPr>
        <w:pStyle w:val="PlainText"/>
        <w:ind w:left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Proposal: Details as required by condition 14 (</w:t>
      </w:r>
      <w:proofErr w:type="spellStart"/>
      <w:r w:rsidRPr="00296D8D">
        <w:rPr>
          <w:rFonts w:asciiTheme="minorBidi" w:hAnsiTheme="minorBidi"/>
          <w:sz w:val="20"/>
          <w:szCs w:val="20"/>
        </w:rPr>
        <w:t>sud's</w:t>
      </w:r>
      <w:proofErr w:type="spellEnd"/>
      <w:r w:rsidRPr="00296D8D">
        <w:rPr>
          <w:rFonts w:asciiTheme="minorBidi" w:hAnsiTheme="minorBidi"/>
          <w:sz w:val="20"/>
          <w:szCs w:val="20"/>
        </w:rPr>
        <w:t xml:space="preserve"> and drainage network) attached to planning permission 20/02754/ROC (Variation of Condition 6 (Hard and Soft Landscaping), Condition 22 (External Electricity and Gas Meters) and Condition 24 (Approved Plans) Attached to Planning Permission 4/00658/19/MFA (Demolition of existing buildings, construction of 15 dwellings (class c3) and one retail (class a1 shop) unit and parish store room, alterations to vehicle and pedestrian accesses)</w:t>
      </w:r>
    </w:p>
    <w:p w14:paraId="2D50C2A1" w14:textId="39398942" w:rsidR="00C5238F" w:rsidRPr="00296D8D" w:rsidRDefault="00C5238F" w:rsidP="00C5238F">
      <w:pPr>
        <w:pStyle w:val="PlainText"/>
        <w:ind w:left="720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hAnsiTheme="minorBidi"/>
          <w:sz w:val="20"/>
          <w:szCs w:val="20"/>
        </w:rPr>
        <w:t>Address: Garden Scene Chapel Croft Chipperfield Hertfordshire WD4 9EG</w:t>
      </w:r>
    </w:p>
    <w:p w14:paraId="6F537733" w14:textId="7010DD1B" w:rsidR="00C5238F" w:rsidRPr="00296D8D" w:rsidRDefault="00C5238F" w:rsidP="00C5238F">
      <w:pPr>
        <w:pStyle w:val="PlainText"/>
        <w:ind w:left="720"/>
        <w:rPr>
          <w:rFonts w:asciiTheme="minorBidi" w:hAnsiTheme="minorBidi"/>
          <w:sz w:val="20"/>
          <w:szCs w:val="20"/>
        </w:rPr>
      </w:pPr>
    </w:p>
    <w:p w14:paraId="4243385A" w14:textId="4D367CF0" w:rsidR="003F636F" w:rsidRPr="00296D8D" w:rsidRDefault="003F636F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bidi="en-US"/>
        </w:rPr>
      </w:pPr>
    </w:p>
    <w:p w14:paraId="3E63D10A" w14:textId="4825CB99" w:rsidR="00C5238F" w:rsidRPr="00296D8D" w:rsidRDefault="00C5238F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bidi="en-US"/>
        </w:rPr>
        <w:t>DBC: Granted (CPC: No comment)</w:t>
      </w:r>
    </w:p>
    <w:p w14:paraId="6D009B06" w14:textId="78893DA2" w:rsidR="00C5238F" w:rsidRPr="00296D8D" w:rsidRDefault="00C5238F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bidi="en-US"/>
        </w:rPr>
      </w:pPr>
    </w:p>
    <w:p w14:paraId="3D51CCF3" w14:textId="77777777" w:rsidR="006D7A2C" w:rsidRPr="00296D8D" w:rsidRDefault="006D7A2C" w:rsidP="006D7A2C">
      <w:pPr>
        <w:pStyle w:val="PlainText"/>
        <w:ind w:firstLine="720"/>
        <w:rPr>
          <w:rFonts w:asciiTheme="minorBidi" w:hAnsiTheme="minorBidi"/>
        </w:rPr>
      </w:pPr>
      <w:r w:rsidRPr="00296D8D">
        <w:rPr>
          <w:rFonts w:asciiTheme="minorBidi" w:hAnsiTheme="minorBidi"/>
        </w:rPr>
        <w:t>Reference: 22/00055/FHA</w:t>
      </w:r>
    </w:p>
    <w:p w14:paraId="06305914" w14:textId="77777777" w:rsidR="006D7A2C" w:rsidRPr="00296D8D" w:rsidRDefault="006D7A2C" w:rsidP="006D7A2C">
      <w:pPr>
        <w:pStyle w:val="PlainText"/>
        <w:ind w:firstLine="720"/>
        <w:rPr>
          <w:rFonts w:asciiTheme="minorBidi" w:hAnsiTheme="minorBidi"/>
        </w:rPr>
      </w:pPr>
      <w:r w:rsidRPr="00296D8D">
        <w:rPr>
          <w:rFonts w:asciiTheme="minorBidi" w:hAnsiTheme="minorBidi"/>
        </w:rPr>
        <w:t>Proposal: Single storey side extensions &amp; rear dormers</w:t>
      </w:r>
    </w:p>
    <w:p w14:paraId="07D5FCBB" w14:textId="7B926792" w:rsidR="006D7A2C" w:rsidRPr="00296D8D" w:rsidRDefault="006D7A2C" w:rsidP="006D7A2C">
      <w:pPr>
        <w:pStyle w:val="PlainText"/>
        <w:ind w:firstLine="720"/>
        <w:rPr>
          <w:rFonts w:asciiTheme="minorBidi" w:hAnsiTheme="minorBidi"/>
        </w:rPr>
      </w:pPr>
      <w:r w:rsidRPr="00296D8D">
        <w:rPr>
          <w:rFonts w:asciiTheme="minorBidi" w:hAnsiTheme="minorBidi"/>
        </w:rPr>
        <w:t>Address: The Thatch Dunny Lane Chipperfield Kings Langley Hertfordshire WD4 9DD</w:t>
      </w:r>
    </w:p>
    <w:p w14:paraId="3A9C3CA8" w14:textId="16CFD32C" w:rsidR="006D7A2C" w:rsidRPr="00296D8D" w:rsidRDefault="006D7A2C" w:rsidP="006D7A2C">
      <w:pPr>
        <w:pStyle w:val="PlainText"/>
        <w:ind w:firstLine="720"/>
        <w:rPr>
          <w:rFonts w:asciiTheme="minorBidi" w:hAnsiTheme="minorBidi"/>
        </w:rPr>
      </w:pPr>
    </w:p>
    <w:p w14:paraId="3DE5062B" w14:textId="5C56860D" w:rsidR="006D7A2C" w:rsidRPr="00296D8D" w:rsidRDefault="006D7A2C" w:rsidP="006D7A2C">
      <w:pPr>
        <w:pStyle w:val="PlainText"/>
        <w:ind w:firstLine="720"/>
        <w:rPr>
          <w:rFonts w:asciiTheme="minorBidi" w:hAnsiTheme="minorBidi"/>
        </w:rPr>
      </w:pPr>
      <w:r w:rsidRPr="00296D8D">
        <w:rPr>
          <w:rFonts w:asciiTheme="minorBidi" w:hAnsiTheme="minorBidi"/>
        </w:rPr>
        <w:t>DBC: Granted (CPC: No comment)</w:t>
      </w:r>
    </w:p>
    <w:p w14:paraId="7E617A1C" w14:textId="7C9678C2" w:rsidR="006D7A2C" w:rsidRPr="00296D8D" w:rsidRDefault="006D7A2C" w:rsidP="006D7A2C">
      <w:pPr>
        <w:pStyle w:val="PlainText"/>
        <w:ind w:firstLine="720"/>
        <w:rPr>
          <w:rFonts w:asciiTheme="minorBidi" w:hAnsiTheme="minorBidi"/>
        </w:rPr>
      </w:pPr>
    </w:p>
    <w:p w14:paraId="7129273D" w14:textId="77777777" w:rsidR="006D7A2C" w:rsidRPr="00296D8D" w:rsidRDefault="006D7A2C" w:rsidP="006D7A2C">
      <w:pPr>
        <w:pStyle w:val="PlainText"/>
        <w:ind w:firstLine="720"/>
        <w:rPr>
          <w:rFonts w:asciiTheme="minorBidi" w:hAnsiTheme="minorBidi"/>
        </w:rPr>
      </w:pPr>
      <w:r w:rsidRPr="00296D8D">
        <w:rPr>
          <w:rFonts w:asciiTheme="minorBidi" w:hAnsiTheme="minorBidi"/>
        </w:rPr>
        <w:t xml:space="preserve">Reference: 22/00511/DRC  </w:t>
      </w:r>
    </w:p>
    <w:p w14:paraId="7583906D" w14:textId="77777777" w:rsidR="006D7A2C" w:rsidRPr="00296D8D" w:rsidRDefault="006D7A2C" w:rsidP="006D7A2C">
      <w:pPr>
        <w:pStyle w:val="PlainText"/>
        <w:ind w:left="720"/>
        <w:rPr>
          <w:rFonts w:asciiTheme="minorBidi" w:hAnsiTheme="minorBidi"/>
        </w:rPr>
      </w:pPr>
      <w:r w:rsidRPr="00296D8D">
        <w:rPr>
          <w:rFonts w:asciiTheme="minorBidi" w:hAnsiTheme="minorBidi"/>
        </w:rPr>
        <w:t xml:space="preserve">Proposal: Details as required by condition 7 (sustainability) attached to planning permission 21/03912/ROC (Variation of Condition 4 (Vehicle Parking Facilities) and Condition 8 (Approved Plans) Attached to Planning Permission 19/03033/FUL (Part demolition of semi-detached cottage, garage and outbuildings and construction of 3 new detached dwellings)) </w:t>
      </w:r>
    </w:p>
    <w:p w14:paraId="33A39C98" w14:textId="711374CF" w:rsidR="006D7A2C" w:rsidRPr="00296D8D" w:rsidRDefault="006D7A2C" w:rsidP="006D7A2C">
      <w:pPr>
        <w:pStyle w:val="PlainText"/>
        <w:ind w:left="720"/>
        <w:rPr>
          <w:rFonts w:asciiTheme="minorBidi" w:hAnsiTheme="minorBidi"/>
        </w:rPr>
      </w:pPr>
      <w:r w:rsidRPr="00296D8D">
        <w:rPr>
          <w:rFonts w:asciiTheme="minorBidi" w:hAnsiTheme="minorBidi"/>
        </w:rPr>
        <w:t>Address: The Orchard Alexandra Road Chipperfield Kings Langley Hertfordshire WD4 9DS</w:t>
      </w:r>
    </w:p>
    <w:p w14:paraId="374D48B5" w14:textId="77777777" w:rsidR="006D7A2C" w:rsidRPr="00296D8D" w:rsidRDefault="006D7A2C" w:rsidP="006D7A2C">
      <w:pPr>
        <w:pStyle w:val="PlainText"/>
        <w:rPr>
          <w:rFonts w:asciiTheme="minorBidi" w:hAnsiTheme="minorBidi"/>
        </w:rPr>
      </w:pPr>
    </w:p>
    <w:p w14:paraId="440E5993" w14:textId="0F55D629" w:rsidR="006D7A2C" w:rsidRPr="00296D8D" w:rsidRDefault="006D7A2C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bidi="en-US"/>
        </w:rPr>
        <w:t>DBC: Granted (CPC: No comment)</w:t>
      </w:r>
    </w:p>
    <w:p w14:paraId="2AB393AE" w14:textId="4EE158B3" w:rsidR="00C5238F" w:rsidRPr="00296D8D" w:rsidRDefault="00C5238F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bidi="en-US"/>
        </w:rPr>
      </w:pPr>
    </w:p>
    <w:p w14:paraId="0465453D" w14:textId="77777777" w:rsidR="00C5238F" w:rsidRPr="00296D8D" w:rsidRDefault="00C5238F" w:rsidP="005777F8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bidi="en-US"/>
        </w:rPr>
      </w:pPr>
    </w:p>
    <w:p w14:paraId="782DC3C5" w14:textId="02555872" w:rsidR="005777F8" w:rsidRPr="00296D8D" w:rsidRDefault="008D2467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B522AE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6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>Planning Appeal Town &amp; Country Planning Act 1990</w:t>
      </w:r>
    </w:p>
    <w:p w14:paraId="19014910" w14:textId="42EE1D1E" w:rsidR="005777F8" w:rsidRPr="00296D8D" w:rsidRDefault="005777F8" w:rsidP="0086300A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</w:r>
    </w:p>
    <w:p w14:paraId="615CAFF8" w14:textId="77777777" w:rsidR="005777F8" w:rsidRPr="00296D8D" w:rsidRDefault="005777F8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</w:p>
    <w:p w14:paraId="3BD7B009" w14:textId="21EB1FA3" w:rsidR="005777F8" w:rsidRPr="00296D8D" w:rsidRDefault="008D2467" w:rsidP="005777F8">
      <w:pPr>
        <w:spacing w:after="0" w:line="240" w:lineRule="auto"/>
        <w:ind w:left="720" w:hanging="720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B522AE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7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 xml:space="preserve">Date of next Development Management Committee (DMC) will be on </w:t>
      </w:r>
      <w:r w:rsidR="00EF4595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28</w:t>
      </w:r>
      <w:r w:rsidR="00EF4595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vertAlign w:val="superscript"/>
          <w:lang w:val="en-US" w:bidi="en-US"/>
        </w:rPr>
        <w:t>th</w:t>
      </w:r>
      <w:r w:rsidR="00EF4595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 April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 202</w:t>
      </w:r>
      <w:r w:rsidR="0019742F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2 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at 7pm.</w:t>
      </w:r>
    </w:p>
    <w:p w14:paraId="5C89152C" w14:textId="77777777" w:rsidR="005777F8" w:rsidRPr="00296D8D" w:rsidRDefault="005777F8" w:rsidP="005777F8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</w:p>
    <w:p w14:paraId="11FE12E7" w14:textId="34D9A401" w:rsidR="005777F8" w:rsidRPr="00296D8D" w:rsidRDefault="008D2467" w:rsidP="005777F8">
      <w:pPr>
        <w:spacing w:after="0" w:line="240" w:lineRule="auto"/>
        <w:ind w:left="720" w:hanging="720"/>
        <w:jc w:val="both"/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1</w:t>
      </w:r>
      <w:r w:rsidR="00105DA4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3</w:t>
      </w:r>
      <w:r w:rsidR="00B522AE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8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/21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 xml:space="preserve">DATE OF NEXT MEETING </w:t>
      </w:r>
      <w:r w:rsidR="00EF4595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26</w:t>
      </w:r>
      <w:r w:rsidR="0089119B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vertAlign w:val="superscript"/>
          <w:lang w:val="en-US" w:bidi="en-US"/>
        </w:rPr>
        <w:t>th</w:t>
      </w:r>
      <w:r w:rsidR="0089119B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 April</w:t>
      </w:r>
      <w:r w:rsidR="008C1BC1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 </w:t>
      </w:r>
      <w:r w:rsidR="00B541A6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2022</w:t>
      </w:r>
      <w:r w:rsidR="005777F8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 xml:space="preserve"> at </w:t>
      </w:r>
      <w:r w:rsidR="001B0B76"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>7.15 pm at The Blackwells The Common</w:t>
      </w:r>
    </w:p>
    <w:p w14:paraId="3E7F0433" w14:textId="3BEC994E" w:rsidR="004A384C" w:rsidRPr="00296D8D" w:rsidRDefault="001B0B76" w:rsidP="00AA2A69">
      <w:pPr>
        <w:spacing w:after="0" w:line="240" w:lineRule="auto"/>
        <w:ind w:left="720" w:hanging="720"/>
        <w:jc w:val="both"/>
        <w:rPr>
          <w:rFonts w:asciiTheme="minorBidi" w:eastAsia="Times New Roman" w:hAnsiTheme="minorBidi"/>
          <w:color w:val="595959" w:themeColor="text1" w:themeTint="A6"/>
          <w:sz w:val="20"/>
          <w:szCs w:val="20"/>
          <w:lang w:val="en-US" w:bidi="en-US"/>
        </w:rPr>
      </w:pPr>
      <w:r w:rsidRPr="00296D8D">
        <w:rPr>
          <w:rFonts w:asciiTheme="minorBidi" w:eastAsia="Times New Roman" w:hAnsiTheme="minorBidi"/>
          <w:b/>
          <w:bCs/>
          <w:color w:val="595959" w:themeColor="text1" w:themeTint="A6"/>
          <w:sz w:val="20"/>
          <w:szCs w:val="20"/>
          <w:lang w:val="en-US" w:bidi="en-US"/>
        </w:rPr>
        <w:tab/>
        <w:t>Chipperfield WD4 9BS</w:t>
      </w:r>
    </w:p>
    <w:sectPr w:rsidR="004A384C" w:rsidRPr="00296D8D" w:rsidSect="002E4F4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5B0B" w14:textId="77777777" w:rsidR="00D90413" w:rsidRDefault="00D90413" w:rsidP="002E4F41">
      <w:pPr>
        <w:spacing w:after="0" w:line="240" w:lineRule="auto"/>
      </w:pPr>
      <w:r>
        <w:separator/>
      </w:r>
    </w:p>
  </w:endnote>
  <w:endnote w:type="continuationSeparator" w:id="0">
    <w:p w14:paraId="79F417E0" w14:textId="77777777" w:rsidR="00D90413" w:rsidRDefault="00D90413" w:rsidP="002E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1C53" w14:textId="2E565478" w:rsidR="002E4F41" w:rsidRDefault="002E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64B8" w14:textId="77777777" w:rsidR="00D90413" w:rsidRDefault="00D90413" w:rsidP="002E4F41">
      <w:pPr>
        <w:spacing w:after="0" w:line="240" w:lineRule="auto"/>
      </w:pPr>
      <w:r>
        <w:separator/>
      </w:r>
    </w:p>
  </w:footnote>
  <w:footnote w:type="continuationSeparator" w:id="0">
    <w:p w14:paraId="1C03D6D6" w14:textId="77777777" w:rsidR="00D90413" w:rsidRDefault="00D90413" w:rsidP="002E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2128"/>
    <w:multiLevelType w:val="hybridMultilevel"/>
    <w:tmpl w:val="3D04439A"/>
    <w:lvl w:ilvl="0" w:tplc="99049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B47C5"/>
    <w:multiLevelType w:val="hybridMultilevel"/>
    <w:tmpl w:val="A1301CF4"/>
    <w:lvl w:ilvl="0" w:tplc="5D18B4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F459D"/>
    <w:multiLevelType w:val="hybridMultilevel"/>
    <w:tmpl w:val="2292B8F2"/>
    <w:lvl w:ilvl="0" w:tplc="F5DA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24DE7"/>
    <w:multiLevelType w:val="hybridMultilevel"/>
    <w:tmpl w:val="B0FAF5FC"/>
    <w:lvl w:ilvl="0" w:tplc="56BCE65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3F90"/>
    <w:multiLevelType w:val="hybridMultilevel"/>
    <w:tmpl w:val="58D0A2DC"/>
    <w:lvl w:ilvl="0" w:tplc="A5240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4C"/>
    <w:rsid w:val="00020957"/>
    <w:rsid w:val="000258B9"/>
    <w:rsid w:val="00051D88"/>
    <w:rsid w:val="00060484"/>
    <w:rsid w:val="00060FF9"/>
    <w:rsid w:val="0007358A"/>
    <w:rsid w:val="00082BAF"/>
    <w:rsid w:val="0008486A"/>
    <w:rsid w:val="000955D6"/>
    <w:rsid w:val="0009633C"/>
    <w:rsid w:val="000B1EA8"/>
    <w:rsid w:val="000B5881"/>
    <w:rsid w:val="000B6BE5"/>
    <w:rsid w:val="000C1CAF"/>
    <w:rsid w:val="000C6176"/>
    <w:rsid w:val="000C7C41"/>
    <w:rsid w:val="000D3031"/>
    <w:rsid w:val="000E3979"/>
    <w:rsid w:val="000F4DBE"/>
    <w:rsid w:val="00101A25"/>
    <w:rsid w:val="00102304"/>
    <w:rsid w:val="00105DA4"/>
    <w:rsid w:val="001160DF"/>
    <w:rsid w:val="001252E3"/>
    <w:rsid w:val="00126BCD"/>
    <w:rsid w:val="00131A9F"/>
    <w:rsid w:val="00135732"/>
    <w:rsid w:val="00140DBB"/>
    <w:rsid w:val="001836DC"/>
    <w:rsid w:val="0019163A"/>
    <w:rsid w:val="0019396D"/>
    <w:rsid w:val="001940B2"/>
    <w:rsid w:val="0019742F"/>
    <w:rsid w:val="00197C07"/>
    <w:rsid w:val="001B0B76"/>
    <w:rsid w:val="001B3AFB"/>
    <w:rsid w:val="001C7423"/>
    <w:rsid w:val="001D1732"/>
    <w:rsid w:val="001D5726"/>
    <w:rsid w:val="001E1BFE"/>
    <w:rsid w:val="001E2715"/>
    <w:rsid w:val="001F2250"/>
    <w:rsid w:val="001F6006"/>
    <w:rsid w:val="00203C60"/>
    <w:rsid w:val="002147F9"/>
    <w:rsid w:val="00224E1C"/>
    <w:rsid w:val="002441FD"/>
    <w:rsid w:val="002477E3"/>
    <w:rsid w:val="002538B4"/>
    <w:rsid w:val="00274C8C"/>
    <w:rsid w:val="00283FCA"/>
    <w:rsid w:val="002901B6"/>
    <w:rsid w:val="002923DE"/>
    <w:rsid w:val="00296D8D"/>
    <w:rsid w:val="002A6C36"/>
    <w:rsid w:val="002B6462"/>
    <w:rsid w:val="002C3EF8"/>
    <w:rsid w:val="002D6574"/>
    <w:rsid w:val="002E4F41"/>
    <w:rsid w:val="0030005C"/>
    <w:rsid w:val="00304461"/>
    <w:rsid w:val="00307E76"/>
    <w:rsid w:val="003216FD"/>
    <w:rsid w:val="00326672"/>
    <w:rsid w:val="00327669"/>
    <w:rsid w:val="00336A6B"/>
    <w:rsid w:val="00337984"/>
    <w:rsid w:val="00337AB4"/>
    <w:rsid w:val="00345DB2"/>
    <w:rsid w:val="003520C2"/>
    <w:rsid w:val="003560B5"/>
    <w:rsid w:val="0036525E"/>
    <w:rsid w:val="00365BB2"/>
    <w:rsid w:val="0036782D"/>
    <w:rsid w:val="00374A15"/>
    <w:rsid w:val="00391BD5"/>
    <w:rsid w:val="00397AD2"/>
    <w:rsid w:val="003A17BD"/>
    <w:rsid w:val="003B59D0"/>
    <w:rsid w:val="003B7D34"/>
    <w:rsid w:val="003C4523"/>
    <w:rsid w:val="003C729E"/>
    <w:rsid w:val="003D2552"/>
    <w:rsid w:val="003D2944"/>
    <w:rsid w:val="003E51EA"/>
    <w:rsid w:val="003F636F"/>
    <w:rsid w:val="00406F5E"/>
    <w:rsid w:val="00421EF3"/>
    <w:rsid w:val="00422E07"/>
    <w:rsid w:val="00441842"/>
    <w:rsid w:val="0044330A"/>
    <w:rsid w:val="00444E07"/>
    <w:rsid w:val="00454845"/>
    <w:rsid w:val="00456A78"/>
    <w:rsid w:val="004638D4"/>
    <w:rsid w:val="00466FD3"/>
    <w:rsid w:val="00483E6A"/>
    <w:rsid w:val="004A384C"/>
    <w:rsid w:val="004A728D"/>
    <w:rsid w:val="004A7F8C"/>
    <w:rsid w:val="004B74F2"/>
    <w:rsid w:val="004D0A14"/>
    <w:rsid w:val="004E6574"/>
    <w:rsid w:val="004E7447"/>
    <w:rsid w:val="004F1EA3"/>
    <w:rsid w:val="004F78E4"/>
    <w:rsid w:val="00501826"/>
    <w:rsid w:val="00502ED2"/>
    <w:rsid w:val="00506BED"/>
    <w:rsid w:val="00510284"/>
    <w:rsid w:val="0052040A"/>
    <w:rsid w:val="00522C5F"/>
    <w:rsid w:val="005263CD"/>
    <w:rsid w:val="00533214"/>
    <w:rsid w:val="00537866"/>
    <w:rsid w:val="00540A78"/>
    <w:rsid w:val="00540AC5"/>
    <w:rsid w:val="00541DD8"/>
    <w:rsid w:val="005746EA"/>
    <w:rsid w:val="005777F8"/>
    <w:rsid w:val="005817C6"/>
    <w:rsid w:val="00597163"/>
    <w:rsid w:val="005B3EB7"/>
    <w:rsid w:val="005C641A"/>
    <w:rsid w:val="005E2AEB"/>
    <w:rsid w:val="005F2B2A"/>
    <w:rsid w:val="005F7544"/>
    <w:rsid w:val="0061348F"/>
    <w:rsid w:val="0062311C"/>
    <w:rsid w:val="0063005D"/>
    <w:rsid w:val="00641A7D"/>
    <w:rsid w:val="00642497"/>
    <w:rsid w:val="00642B7C"/>
    <w:rsid w:val="00644585"/>
    <w:rsid w:val="00644FD1"/>
    <w:rsid w:val="00646D54"/>
    <w:rsid w:val="006865C2"/>
    <w:rsid w:val="006878BE"/>
    <w:rsid w:val="006A4347"/>
    <w:rsid w:val="006A44DD"/>
    <w:rsid w:val="006A5F2B"/>
    <w:rsid w:val="006A7E92"/>
    <w:rsid w:val="006B4570"/>
    <w:rsid w:val="006C381C"/>
    <w:rsid w:val="006C65CF"/>
    <w:rsid w:val="006C74EB"/>
    <w:rsid w:val="006D7A2C"/>
    <w:rsid w:val="006E6798"/>
    <w:rsid w:val="006F7A87"/>
    <w:rsid w:val="007052DB"/>
    <w:rsid w:val="00707819"/>
    <w:rsid w:val="00727C99"/>
    <w:rsid w:val="007408A3"/>
    <w:rsid w:val="00754493"/>
    <w:rsid w:val="007550C6"/>
    <w:rsid w:val="0076297B"/>
    <w:rsid w:val="00771D35"/>
    <w:rsid w:val="00772C4F"/>
    <w:rsid w:val="00774212"/>
    <w:rsid w:val="007A108A"/>
    <w:rsid w:val="007A7EAA"/>
    <w:rsid w:val="007B0634"/>
    <w:rsid w:val="007B29EE"/>
    <w:rsid w:val="007C19E5"/>
    <w:rsid w:val="007D3C66"/>
    <w:rsid w:val="007D4517"/>
    <w:rsid w:val="007E1FDA"/>
    <w:rsid w:val="007E6E59"/>
    <w:rsid w:val="007F408B"/>
    <w:rsid w:val="00803501"/>
    <w:rsid w:val="008048D4"/>
    <w:rsid w:val="00815D4E"/>
    <w:rsid w:val="00820B65"/>
    <w:rsid w:val="008249A3"/>
    <w:rsid w:val="0083209C"/>
    <w:rsid w:val="00834A89"/>
    <w:rsid w:val="00844D6D"/>
    <w:rsid w:val="008457B7"/>
    <w:rsid w:val="00856B8C"/>
    <w:rsid w:val="00861B25"/>
    <w:rsid w:val="0086300A"/>
    <w:rsid w:val="0089119B"/>
    <w:rsid w:val="0089357D"/>
    <w:rsid w:val="008A1E8D"/>
    <w:rsid w:val="008B19EE"/>
    <w:rsid w:val="008B6474"/>
    <w:rsid w:val="008C1BC1"/>
    <w:rsid w:val="008C60DD"/>
    <w:rsid w:val="008D2467"/>
    <w:rsid w:val="008D5291"/>
    <w:rsid w:val="008D759B"/>
    <w:rsid w:val="008D7E99"/>
    <w:rsid w:val="008E18EF"/>
    <w:rsid w:val="008F5121"/>
    <w:rsid w:val="00901C6A"/>
    <w:rsid w:val="009250AB"/>
    <w:rsid w:val="009267D8"/>
    <w:rsid w:val="00930C30"/>
    <w:rsid w:val="0093442B"/>
    <w:rsid w:val="00937877"/>
    <w:rsid w:val="009408DD"/>
    <w:rsid w:val="00945822"/>
    <w:rsid w:val="00945B33"/>
    <w:rsid w:val="00953340"/>
    <w:rsid w:val="009603D9"/>
    <w:rsid w:val="00960A0A"/>
    <w:rsid w:val="009901DC"/>
    <w:rsid w:val="00996336"/>
    <w:rsid w:val="009A07CF"/>
    <w:rsid w:val="009B56ED"/>
    <w:rsid w:val="009B705D"/>
    <w:rsid w:val="009C627E"/>
    <w:rsid w:val="009D1963"/>
    <w:rsid w:val="009D6260"/>
    <w:rsid w:val="009D79EA"/>
    <w:rsid w:val="009E5278"/>
    <w:rsid w:val="009F4440"/>
    <w:rsid w:val="00A074F5"/>
    <w:rsid w:val="00A52906"/>
    <w:rsid w:val="00A57B44"/>
    <w:rsid w:val="00A64044"/>
    <w:rsid w:val="00A67884"/>
    <w:rsid w:val="00A77A8A"/>
    <w:rsid w:val="00A86D7E"/>
    <w:rsid w:val="00AA2A69"/>
    <w:rsid w:val="00AA744A"/>
    <w:rsid w:val="00AC5C89"/>
    <w:rsid w:val="00AC7118"/>
    <w:rsid w:val="00AE33D4"/>
    <w:rsid w:val="00AE589B"/>
    <w:rsid w:val="00AF21D9"/>
    <w:rsid w:val="00AF5442"/>
    <w:rsid w:val="00B04A78"/>
    <w:rsid w:val="00B12106"/>
    <w:rsid w:val="00B129AF"/>
    <w:rsid w:val="00B12E19"/>
    <w:rsid w:val="00B12F0C"/>
    <w:rsid w:val="00B1386A"/>
    <w:rsid w:val="00B2201E"/>
    <w:rsid w:val="00B26101"/>
    <w:rsid w:val="00B32AC0"/>
    <w:rsid w:val="00B4573A"/>
    <w:rsid w:val="00B45F20"/>
    <w:rsid w:val="00B50B59"/>
    <w:rsid w:val="00B522AE"/>
    <w:rsid w:val="00B541A6"/>
    <w:rsid w:val="00B544BB"/>
    <w:rsid w:val="00B66E82"/>
    <w:rsid w:val="00B72A45"/>
    <w:rsid w:val="00B814C2"/>
    <w:rsid w:val="00B96148"/>
    <w:rsid w:val="00BA5EE5"/>
    <w:rsid w:val="00BB1496"/>
    <w:rsid w:val="00BB1A93"/>
    <w:rsid w:val="00BB6C60"/>
    <w:rsid w:val="00BB733E"/>
    <w:rsid w:val="00BC2708"/>
    <w:rsid w:val="00BD7350"/>
    <w:rsid w:val="00BF0D02"/>
    <w:rsid w:val="00BF2EF5"/>
    <w:rsid w:val="00BF5190"/>
    <w:rsid w:val="00C003AD"/>
    <w:rsid w:val="00C03641"/>
    <w:rsid w:val="00C05294"/>
    <w:rsid w:val="00C27798"/>
    <w:rsid w:val="00C31850"/>
    <w:rsid w:val="00C35498"/>
    <w:rsid w:val="00C37ED3"/>
    <w:rsid w:val="00C41F00"/>
    <w:rsid w:val="00C46E96"/>
    <w:rsid w:val="00C5166F"/>
    <w:rsid w:val="00C5238F"/>
    <w:rsid w:val="00C660B3"/>
    <w:rsid w:val="00C717DD"/>
    <w:rsid w:val="00CA311F"/>
    <w:rsid w:val="00CB3817"/>
    <w:rsid w:val="00CD5A86"/>
    <w:rsid w:val="00CD7C8B"/>
    <w:rsid w:val="00CE0E8D"/>
    <w:rsid w:val="00CF4558"/>
    <w:rsid w:val="00CF621D"/>
    <w:rsid w:val="00CF64B0"/>
    <w:rsid w:val="00D114FE"/>
    <w:rsid w:val="00D15C69"/>
    <w:rsid w:val="00D210C6"/>
    <w:rsid w:val="00D238A1"/>
    <w:rsid w:val="00D4555F"/>
    <w:rsid w:val="00D81457"/>
    <w:rsid w:val="00D87FDE"/>
    <w:rsid w:val="00D90413"/>
    <w:rsid w:val="00DA27E4"/>
    <w:rsid w:val="00DE2E6A"/>
    <w:rsid w:val="00DE5013"/>
    <w:rsid w:val="00DE775B"/>
    <w:rsid w:val="00DF571E"/>
    <w:rsid w:val="00DF72EA"/>
    <w:rsid w:val="00E04662"/>
    <w:rsid w:val="00E04934"/>
    <w:rsid w:val="00E34A2E"/>
    <w:rsid w:val="00E4704B"/>
    <w:rsid w:val="00E513AA"/>
    <w:rsid w:val="00E56E9F"/>
    <w:rsid w:val="00E57243"/>
    <w:rsid w:val="00E63452"/>
    <w:rsid w:val="00E63E88"/>
    <w:rsid w:val="00E71218"/>
    <w:rsid w:val="00E759DD"/>
    <w:rsid w:val="00E91106"/>
    <w:rsid w:val="00E9342B"/>
    <w:rsid w:val="00EC2661"/>
    <w:rsid w:val="00ED528E"/>
    <w:rsid w:val="00EE23F2"/>
    <w:rsid w:val="00EF4595"/>
    <w:rsid w:val="00F02001"/>
    <w:rsid w:val="00F02F86"/>
    <w:rsid w:val="00F241D9"/>
    <w:rsid w:val="00F26050"/>
    <w:rsid w:val="00F31D2A"/>
    <w:rsid w:val="00F34474"/>
    <w:rsid w:val="00F35981"/>
    <w:rsid w:val="00F51161"/>
    <w:rsid w:val="00F526D9"/>
    <w:rsid w:val="00F55250"/>
    <w:rsid w:val="00F61E7D"/>
    <w:rsid w:val="00F62D7B"/>
    <w:rsid w:val="00F63CFC"/>
    <w:rsid w:val="00F66359"/>
    <w:rsid w:val="00F765DE"/>
    <w:rsid w:val="00F83FE1"/>
    <w:rsid w:val="00FA37B9"/>
    <w:rsid w:val="00FA4DA1"/>
    <w:rsid w:val="00FA7304"/>
    <w:rsid w:val="00FB66E4"/>
    <w:rsid w:val="00FC6136"/>
    <w:rsid w:val="00FD312B"/>
    <w:rsid w:val="00FD38AC"/>
    <w:rsid w:val="00FE4B3C"/>
    <w:rsid w:val="00FE76BD"/>
    <w:rsid w:val="00FF0E36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0CAC"/>
  <w15:chartTrackingRefBased/>
  <w15:docId w15:val="{D049B15F-217E-4131-BC66-D60DF60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384C"/>
    <w:pPr>
      <w:tabs>
        <w:tab w:val="center" w:pos="4513"/>
        <w:tab w:val="right" w:pos="9026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4A384C"/>
    <w:rPr>
      <w:rFonts w:ascii="Cambria" w:eastAsia="Times New Roman" w:hAnsi="Cambria" w:cs="Times New Roman"/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4A384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384C"/>
    <w:rPr>
      <w:rFonts w:ascii="Cambria" w:eastAsia="Times New Roman" w:hAnsi="Cambria" w:cs="Times New Roman"/>
      <w:lang w:val="en-US" w:bidi="en-US"/>
    </w:rPr>
  </w:style>
  <w:style w:type="paragraph" w:styleId="ListParagraph">
    <w:name w:val="List Paragraph"/>
    <w:basedOn w:val="Normal"/>
    <w:uiPriority w:val="99"/>
    <w:qFormat/>
    <w:rsid w:val="00B12106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customStyle="1" w:styleId="address">
    <w:name w:val="address"/>
    <w:basedOn w:val="Normal"/>
    <w:rsid w:val="00B1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scription">
    <w:name w:val="description"/>
    <w:basedOn w:val="DefaultParagraphFont"/>
    <w:rsid w:val="00B12106"/>
  </w:style>
  <w:style w:type="paragraph" w:styleId="PlainText">
    <w:name w:val="Plain Text"/>
    <w:basedOn w:val="Normal"/>
    <w:link w:val="PlainTextChar"/>
    <w:uiPriority w:val="99"/>
    <w:unhideWhenUsed/>
    <w:rsid w:val="00B121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10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B70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F41"/>
  </w:style>
  <w:style w:type="character" w:customStyle="1" w:styleId="divider">
    <w:name w:val="divider"/>
    <w:basedOn w:val="DefaultParagraphFont"/>
    <w:rsid w:val="00CF4558"/>
  </w:style>
  <w:style w:type="paragraph" w:styleId="NormalWeb">
    <w:name w:val="Normal (Web)"/>
    <w:basedOn w:val="Normal"/>
    <w:uiPriority w:val="99"/>
    <w:unhideWhenUsed/>
    <w:rsid w:val="005746E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divider1">
    <w:name w:val="divider1"/>
    <w:basedOn w:val="DefaultParagraphFont"/>
    <w:rsid w:val="00D87FDE"/>
  </w:style>
  <w:style w:type="character" w:customStyle="1" w:styleId="divider2">
    <w:name w:val="divider2"/>
    <w:basedOn w:val="DefaultParagraphFont"/>
    <w:rsid w:val="00D87FDE"/>
  </w:style>
  <w:style w:type="character" w:customStyle="1" w:styleId="casenumber">
    <w:name w:val="casenumber"/>
    <w:basedOn w:val="DefaultParagraphFont"/>
    <w:rsid w:val="00BD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42970.60E31DC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rishclerk@chipperfiel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4120-9503-411B-92DD-4BD4780D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Kilich</dc:creator>
  <cp:keywords/>
  <dc:description/>
  <cp:lastModifiedBy>Usha Kilich</cp:lastModifiedBy>
  <cp:revision>13</cp:revision>
  <cp:lastPrinted>2022-03-31T06:25:00Z</cp:lastPrinted>
  <dcterms:created xsi:type="dcterms:W3CDTF">2022-03-14T14:49:00Z</dcterms:created>
  <dcterms:modified xsi:type="dcterms:W3CDTF">2022-03-31T06:29:00Z</dcterms:modified>
</cp:coreProperties>
</file>